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5B" w:rsidRDefault="00B8025B" w:rsidP="00D3505F">
      <w:pPr>
        <w:rPr>
          <w:lang w:val="es-MX"/>
        </w:rPr>
      </w:pPr>
      <w:bookmarkStart w:id="0" w:name="_GoBack"/>
      <w:bookmarkEnd w:id="0"/>
    </w:p>
    <w:p w:rsidR="0034775A" w:rsidRDefault="0034775A" w:rsidP="00D3505F">
      <w:pPr>
        <w:rPr>
          <w:lang w:val="es-MX"/>
        </w:rPr>
      </w:pPr>
    </w:p>
    <w:p w:rsidR="0034775A" w:rsidRDefault="0034775A" w:rsidP="00D3505F">
      <w:pPr>
        <w:rPr>
          <w:lang w:val="es-MX"/>
        </w:rPr>
      </w:pPr>
    </w:p>
    <w:p w:rsidR="00EE53A9" w:rsidRDefault="00C022A1" w:rsidP="00EE53A9">
      <w:pPr>
        <w:spacing w:line="360" w:lineRule="auto"/>
        <w:jc w:val="both"/>
        <w:rPr>
          <w:rFonts w:ascii="Arial" w:hAnsi="Arial" w:cs="Arial"/>
          <w:sz w:val="22"/>
          <w:szCs w:val="22"/>
          <w:lang w:val="es-MX"/>
        </w:rPr>
      </w:pPr>
      <w:r>
        <w:rPr>
          <w:rFonts w:ascii="Arial" w:hAnsi="Arial" w:cs="Arial"/>
          <w:sz w:val="22"/>
          <w:szCs w:val="22"/>
          <w:lang w:val="es-MX"/>
        </w:rPr>
        <w:t xml:space="preserve">Este es el formato complementario para las hojas membretadas mencionadas en el oficio enviado junto a este documento, </w:t>
      </w:r>
      <w:r>
        <w:rPr>
          <w:rFonts w:ascii="Arial" w:hAnsi="Arial" w:cs="Arial"/>
          <w:sz w:val="22"/>
          <w:szCs w:val="22"/>
          <w:lang w:val="es-MX"/>
        </w:rPr>
        <w:t xml:space="preserve">para ser utilizada como base para su impresión sobre </w:t>
      </w:r>
      <w:r w:rsidR="00EE53A9">
        <w:rPr>
          <w:rFonts w:ascii="Arial" w:hAnsi="Arial" w:cs="Arial"/>
          <w:sz w:val="22"/>
          <w:szCs w:val="22"/>
          <w:lang w:val="es-MX"/>
        </w:rPr>
        <w:t>dichas hojas, respetando los lineamientos citados.</w:t>
      </w:r>
    </w:p>
    <w:p w:rsidR="00EE53A9" w:rsidRDefault="00EE53A9" w:rsidP="00EE53A9">
      <w:pPr>
        <w:spacing w:line="360" w:lineRule="auto"/>
        <w:jc w:val="both"/>
        <w:rPr>
          <w:rFonts w:ascii="Arial" w:hAnsi="Arial" w:cs="Arial"/>
          <w:sz w:val="22"/>
          <w:szCs w:val="22"/>
          <w:lang w:val="es-MX"/>
        </w:rPr>
      </w:pPr>
    </w:p>
    <w:p w:rsidR="00774810" w:rsidRDefault="00EE53A9" w:rsidP="00EE53A9">
      <w:pPr>
        <w:spacing w:line="360" w:lineRule="auto"/>
        <w:jc w:val="both"/>
        <w:rPr>
          <w:lang w:val="es-MX"/>
        </w:rPr>
      </w:pPr>
      <w:r>
        <w:rPr>
          <w:rFonts w:ascii="Arial" w:hAnsi="Arial" w:cs="Arial"/>
          <w:sz w:val="22"/>
          <w:szCs w:val="22"/>
          <w:lang w:val="es-MX"/>
        </w:rPr>
        <w:t>Recordamos que el área de Recursos Materiales cuenta con la impresión de las hojas membretadas oficiales para su solicitud por área.</w:t>
      </w:r>
    </w:p>
    <w:p w:rsidR="00E534AB" w:rsidRDefault="00E534AB" w:rsidP="00EE53A9">
      <w:pPr>
        <w:jc w:val="both"/>
        <w:rPr>
          <w:lang w:val="es-MX"/>
        </w:rPr>
      </w:pPr>
    </w:p>
    <w:p w:rsidR="00EA00BF" w:rsidRDefault="00EA00BF" w:rsidP="00D3505F">
      <w:pPr>
        <w:rPr>
          <w:lang w:val="es-MX"/>
        </w:rPr>
      </w:pPr>
    </w:p>
    <w:p w:rsidR="00EA00BF" w:rsidRDefault="00EA00BF" w:rsidP="00D3505F">
      <w:pPr>
        <w:rPr>
          <w:lang w:val="es-MX"/>
        </w:rPr>
      </w:pPr>
    </w:p>
    <w:p w:rsidR="00EA00BF" w:rsidRDefault="00EA00BF" w:rsidP="00774810">
      <w:pPr>
        <w:jc w:val="center"/>
        <w:rPr>
          <w:lang w:val="es-MX"/>
        </w:rPr>
      </w:pPr>
    </w:p>
    <w:p w:rsidR="00EA00BF" w:rsidRDefault="00EA00BF" w:rsidP="00D3505F">
      <w:pPr>
        <w:rPr>
          <w:lang w:val="es-MX"/>
        </w:rPr>
      </w:pPr>
    </w:p>
    <w:p w:rsidR="00EA00BF" w:rsidRDefault="00EA00BF" w:rsidP="00D3505F">
      <w:pPr>
        <w:rPr>
          <w:lang w:val="es-MX"/>
        </w:rPr>
      </w:pPr>
    </w:p>
    <w:p w:rsidR="00EA00BF" w:rsidRDefault="00EA00BF" w:rsidP="00D3505F">
      <w:pPr>
        <w:rPr>
          <w:lang w:val="es-MX"/>
        </w:rPr>
      </w:pPr>
    </w:p>
    <w:p w:rsidR="00EA00BF" w:rsidRDefault="00EA00BF" w:rsidP="00D3505F">
      <w:pPr>
        <w:rPr>
          <w:lang w:val="es-MX"/>
        </w:rPr>
      </w:pPr>
    </w:p>
    <w:p w:rsidR="00EA00BF" w:rsidRDefault="00EA00BF" w:rsidP="00D3505F">
      <w:pPr>
        <w:rPr>
          <w:lang w:val="es-MX"/>
        </w:rPr>
      </w:pPr>
    </w:p>
    <w:p w:rsidR="00EA00BF" w:rsidRDefault="00EA00BF" w:rsidP="00D3505F">
      <w:pPr>
        <w:rPr>
          <w:lang w:val="es-MX"/>
        </w:rPr>
      </w:pPr>
    </w:p>
    <w:sectPr w:rsidR="00EA00BF" w:rsidSect="001D4D49">
      <w:headerReference w:type="even" r:id="rId8"/>
      <w:headerReference w:type="default" r:id="rId9"/>
      <w:footerReference w:type="default" r:id="rId10"/>
      <w:headerReference w:type="first" r:id="rId11"/>
      <w:pgSz w:w="12240" w:h="15840"/>
      <w:pgMar w:top="1701" w:right="1701" w:bottom="851"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665" w:rsidRDefault="009C7665" w:rsidP="0042557E">
      <w:r>
        <w:separator/>
      </w:r>
    </w:p>
  </w:endnote>
  <w:endnote w:type="continuationSeparator" w:id="0">
    <w:p w:rsidR="009C7665" w:rsidRDefault="009C7665"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Gotham">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72F" w:rsidRDefault="00E3472F" w:rsidP="00E3472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665" w:rsidRDefault="009C7665" w:rsidP="0042557E">
      <w:r>
        <w:separator/>
      </w:r>
    </w:p>
  </w:footnote>
  <w:footnote w:type="continuationSeparator" w:id="0">
    <w:p w:rsidR="009C7665" w:rsidRDefault="009C7665"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FC3E4C">
    <w:pPr>
      <w:pStyle w:val="Encabezado"/>
    </w:pPr>
    <w:r>
      <w:rPr>
        <w:noProof/>
        <w:lang w:val="es-MX" w:eastAsia="es-MX"/>
      </w:rPr>
      <w:drawing>
        <wp:anchor distT="0" distB="0" distL="114300" distR="114300" simplePos="0" relativeHeight="251672576" behindDoc="1" locked="0" layoutInCell="1" allowOverlap="1" wp14:anchorId="694ECE66" wp14:editId="0F511512">
          <wp:simplePos x="0" y="0"/>
          <wp:positionH relativeFrom="margin">
            <wp:align>center</wp:align>
          </wp:positionH>
          <wp:positionV relativeFrom="margin">
            <wp:align>center</wp:align>
          </wp:positionV>
          <wp:extent cx="7785100" cy="10071100"/>
          <wp:effectExtent l="0" t="0" r="6350" b="6350"/>
          <wp:wrapNone/>
          <wp:docPr id="15" name="Imagen 15"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maño Carta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anchor>
      </w:drawing>
    </w:r>
    <w:r>
      <w:rPr>
        <w:noProof/>
        <w:lang w:val="es-MX" w:eastAsia="es-MX"/>
      </w:rPr>
      <w:drawing>
        <wp:anchor distT="0" distB="0" distL="114300" distR="114300" simplePos="0" relativeHeight="251657216" behindDoc="1" locked="0" layoutInCell="1" allowOverlap="1" wp14:anchorId="34A20A3D" wp14:editId="476F9090">
          <wp:simplePos x="0" y="0"/>
          <wp:positionH relativeFrom="margin">
            <wp:align>center</wp:align>
          </wp:positionH>
          <wp:positionV relativeFrom="margin">
            <wp:align>center</wp:align>
          </wp:positionV>
          <wp:extent cx="7785100" cy="10071100"/>
          <wp:effectExtent l="0" t="0" r="6350" b="6350"/>
          <wp:wrapNone/>
          <wp:docPr id="9" name="Imagen 9"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maño Carta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anchor>
      </w:drawing>
    </w:r>
    <w:r>
      <w:rPr>
        <w:noProof/>
        <w:lang w:val="es-MX" w:eastAsia="es-MX"/>
      </w:rPr>
      <w:drawing>
        <wp:anchor distT="0" distB="0" distL="114300" distR="114300" simplePos="0" relativeHeight="251642880" behindDoc="1" locked="0" layoutInCell="1" allowOverlap="1" wp14:anchorId="1E09CC51" wp14:editId="78EFF765">
          <wp:simplePos x="0" y="0"/>
          <wp:positionH relativeFrom="margin">
            <wp:align>center</wp:align>
          </wp:positionH>
          <wp:positionV relativeFrom="margin">
            <wp:align>center</wp:align>
          </wp:positionV>
          <wp:extent cx="7785100" cy="10071100"/>
          <wp:effectExtent l="0" t="0" r="6350" b="6350"/>
          <wp:wrapNone/>
          <wp:docPr id="6" name="Imagen 6"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maño Carta ,,1"/>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anchor>
      </w:drawing>
    </w:r>
    <w:r w:rsidR="009C7665">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3pt;height:793pt;z-index:-25165465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4C" w:rsidRPr="002D2BBD" w:rsidRDefault="00AC150F" w:rsidP="002D2BBD">
    <w:pPr>
      <w:pStyle w:val="Encabezado"/>
      <w:ind w:left="-567"/>
      <w:jc w:val="both"/>
      <w:rPr>
        <w:lang w:val="es-MX" w:eastAsia="es-MX"/>
      </w:rPr>
    </w:pPr>
    <w:r>
      <w:rPr>
        <w:rFonts w:ascii="Gotham" w:hAnsi="Gotham"/>
        <w:noProof/>
        <w:lang w:val="es-MX" w:eastAsia="es-MX"/>
      </w:rPr>
      <w:drawing>
        <wp:anchor distT="0" distB="0" distL="114300" distR="114300" simplePos="0" relativeHeight="251682816" behindDoc="1" locked="0" layoutInCell="1" allowOverlap="1" wp14:anchorId="16ADB7D1" wp14:editId="21718CFE">
          <wp:simplePos x="0" y="0"/>
          <wp:positionH relativeFrom="column">
            <wp:posOffset>2481580</wp:posOffset>
          </wp:positionH>
          <wp:positionV relativeFrom="paragraph">
            <wp:posOffset>-174625</wp:posOffset>
          </wp:positionV>
          <wp:extent cx="904875" cy="815340"/>
          <wp:effectExtent l="0" t="0" r="0" b="3810"/>
          <wp:wrapTight wrapText="bothSides">
            <wp:wrapPolygon edited="0">
              <wp:start x="8185" y="0"/>
              <wp:lineTo x="5457" y="1514"/>
              <wp:lineTo x="909" y="6561"/>
              <wp:lineTo x="909" y="10598"/>
              <wp:lineTo x="1819" y="16654"/>
              <wp:lineTo x="6821" y="20692"/>
              <wp:lineTo x="7731" y="21196"/>
              <wp:lineTo x="13187" y="21196"/>
              <wp:lineTo x="14097" y="20692"/>
              <wp:lineTo x="19554" y="16654"/>
              <wp:lineTo x="20918" y="7065"/>
              <wp:lineTo x="16371" y="2019"/>
              <wp:lineTo x="13187" y="0"/>
              <wp:lineTo x="8185"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IV XXV UUTT.png"/>
                  <pic:cNvPicPr/>
                </pic:nvPicPr>
                <pic:blipFill>
                  <a:blip r:embed="rId1">
                    <a:extLst>
                      <a:ext uri="{28A0092B-C50C-407E-A947-70E740481C1C}">
                        <a14:useLocalDpi xmlns:a14="http://schemas.microsoft.com/office/drawing/2010/main" val="0"/>
                      </a:ext>
                    </a:extLst>
                  </a:blip>
                  <a:stretch>
                    <a:fillRect/>
                  </a:stretch>
                </pic:blipFill>
                <pic:spPr>
                  <a:xfrm>
                    <a:off x="0" y="0"/>
                    <a:ext cx="904875" cy="815340"/>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83840" behindDoc="1" locked="0" layoutInCell="1" allowOverlap="1" wp14:anchorId="0C36079F" wp14:editId="0FCF16E3">
          <wp:simplePos x="0" y="0"/>
          <wp:positionH relativeFrom="column">
            <wp:posOffset>281940</wp:posOffset>
          </wp:positionH>
          <wp:positionV relativeFrom="paragraph">
            <wp:posOffset>2131695</wp:posOffset>
          </wp:positionV>
          <wp:extent cx="5143500" cy="5213350"/>
          <wp:effectExtent l="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IV XXV UUTT15.png"/>
                  <pic:cNvPicPr/>
                </pic:nvPicPr>
                <pic:blipFill>
                  <a:blip r:embed="rId2">
                    <a:extLst>
                      <a:ext uri="{28A0092B-C50C-407E-A947-70E740481C1C}">
                        <a14:useLocalDpi xmlns:a14="http://schemas.microsoft.com/office/drawing/2010/main" val="0"/>
                      </a:ext>
                    </a:extLst>
                  </a:blip>
                  <a:stretch>
                    <a:fillRect/>
                  </a:stretch>
                </pic:blipFill>
                <pic:spPr>
                  <a:xfrm>
                    <a:off x="0" y="0"/>
                    <a:ext cx="5143500" cy="52133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FC3E4C">
    <w:pPr>
      <w:pStyle w:val="Encabezado"/>
    </w:pPr>
    <w:r>
      <w:rPr>
        <w:noProof/>
        <w:lang w:val="es-MX" w:eastAsia="es-MX"/>
      </w:rPr>
      <w:drawing>
        <wp:anchor distT="0" distB="0" distL="114300" distR="114300" simplePos="0" relativeHeight="251678720" behindDoc="1" locked="0" layoutInCell="1" allowOverlap="1" wp14:anchorId="513471A3" wp14:editId="63F84D02">
          <wp:simplePos x="0" y="0"/>
          <wp:positionH relativeFrom="margin">
            <wp:align>center</wp:align>
          </wp:positionH>
          <wp:positionV relativeFrom="margin">
            <wp:align>center</wp:align>
          </wp:positionV>
          <wp:extent cx="7785100" cy="10071100"/>
          <wp:effectExtent l="0" t="0" r="6350" b="6350"/>
          <wp:wrapNone/>
          <wp:docPr id="16" name="Imagen 16"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maño Carta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anchor>
      </w:drawing>
    </w:r>
    <w:r>
      <w:rPr>
        <w:noProof/>
        <w:lang w:val="es-MX" w:eastAsia="es-MX"/>
      </w:rPr>
      <w:drawing>
        <wp:anchor distT="0" distB="0" distL="114300" distR="114300" simplePos="0" relativeHeight="251666432" behindDoc="1" locked="0" layoutInCell="1" allowOverlap="1" wp14:anchorId="47AF3AEA" wp14:editId="28740025">
          <wp:simplePos x="0" y="0"/>
          <wp:positionH relativeFrom="margin">
            <wp:align>center</wp:align>
          </wp:positionH>
          <wp:positionV relativeFrom="margin">
            <wp:align>center</wp:align>
          </wp:positionV>
          <wp:extent cx="7785100" cy="10071100"/>
          <wp:effectExtent l="0" t="0" r="6350" b="6350"/>
          <wp:wrapNone/>
          <wp:docPr id="10" name="Imagen 10"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maño Carta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anchor>
      </w:drawing>
    </w:r>
    <w:r>
      <w:rPr>
        <w:noProof/>
        <w:lang w:val="es-MX" w:eastAsia="es-MX"/>
      </w:rPr>
      <w:drawing>
        <wp:anchor distT="0" distB="0" distL="114300" distR="114300" simplePos="0" relativeHeight="251649024" behindDoc="1" locked="0" layoutInCell="1" allowOverlap="1" wp14:anchorId="05365CD1" wp14:editId="11937B72">
          <wp:simplePos x="0" y="0"/>
          <wp:positionH relativeFrom="margin">
            <wp:align>center</wp:align>
          </wp:positionH>
          <wp:positionV relativeFrom="margin">
            <wp:align>center</wp:align>
          </wp:positionV>
          <wp:extent cx="7785100" cy="10071100"/>
          <wp:effectExtent l="0" t="0" r="6350" b="6350"/>
          <wp:wrapNone/>
          <wp:docPr id="7" name="Imagen 7"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maño Carta ,,1"/>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anchor>
      </w:drawing>
    </w:r>
    <w:r w:rsidR="009C7665">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3pt;height:793pt;z-index:-25165363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7E"/>
    <w:rsid w:val="0005647D"/>
    <w:rsid w:val="000878F2"/>
    <w:rsid w:val="000928A8"/>
    <w:rsid w:val="000A755C"/>
    <w:rsid w:val="000C46DA"/>
    <w:rsid w:val="00133581"/>
    <w:rsid w:val="00140426"/>
    <w:rsid w:val="001825B5"/>
    <w:rsid w:val="00183B84"/>
    <w:rsid w:val="001D4D49"/>
    <w:rsid w:val="001D5FDD"/>
    <w:rsid w:val="00200BBF"/>
    <w:rsid w:val="002A28B3"/>
    <w:rsid w:val="002D2BBD"/>
    <w:rsid w:val="003336B7"/>
    <w:rsid w:val="0034775A"/>
    <w:rsid w:val="00363466"/>
    <w:rsid w:val="00412825"/>
    <w:rsid w:val="0042557E"/>
    <w:rsid w:val="00523153"/>
    <w:rsid w:val="005578C0"/>
    <w:rsid w:val="0058499B"/>
    <w:rsid w:val="005A2D5C"/>
    <w:rsid w:val="005D0BFC"/>
    <w:rsid w:val="0069489A"/>
    <w:rsid w:val="006A258B"/>
    <w:rsid w:val="006C1537"/>
    <w:rsid w:val="006D4D75"/>
    <w:rsid w:val="00774810"/>
    <w:rsid w:val="007766E8"/>
    <w:rsid w:val="0077713A"/>
    <w:rsid w:val="009C7665"/>
    <w:rsid w:val="009F774D"/>
    <w:rsid w:val="00AB7984"/>
    <w:rsid w:val="00AC150F"/>
    <w:rsid w:val="00AD3FB7"/>
    <w:rsid w:val="00B8025B"/>
    <w:rsid w:val="00BA69ED"/>
    <w:rsid w:val="00BB615D"/>
    <w:rsid w:val="00C022A1"/>
    <w:rsid w:val="00C41566"/>
    <w:rsid w:val="00CE6012"/>
    <w:rsid w:val="00D3505F"/>
    <w:rsid w:val="00D56952"/>
    <w:rsid w:val="00DD5D46"/>
    <w:rsid w:val="00E00672"/>
    <w:rsid w:val="00E06625"/>
    <w:rsid w:val="00E11DD1"/>
    <w:rsid w:val="00E156A6"/>
    <w:rsid w:val="00E3472F"/>
    <w:rsid w:val="00E534AB"/>
    <w:rsid w:val="00E558A5"/>
    <w:rsid w:val="00EA00BF"/>
    <w:rsid w:val="00EE53A9"/>
    <w:rsid w:val="00F54395"/>
    <w:rsid w:val="00FC3E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8366C-8655-44FD-8B1B-74E6ECD4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56</Words>
  <Characters>313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Ericka Clark</cp:lastModifiedBy>
  <cp:revision>3</cp:revision>
  <cp:lastPrinted>2016-01-22T18:44:00Z</cp:lastPrinted>
  <dcterms:created xsi:type="dcterms:W3CDTF">2016-01-22T19:13:00Z</dcterms:created>
  <dcterms:modified xsi:type="dcterms:W3CDTF">2016-01-22T19:32:00Z</dcterms:modified>
</cp:coreProperties>
</file>